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F72" w:rsidRDefault="0057238B">
      <w:r>
        <w:t xml:space="preserve">Вечер </w:t>
      </w:r>
      <w:proofErr w:type="gramStart"/>
      <w:r>
        <w:t>добрый..</w:t>
      </w:r>
      <w:proofErr w:type="gramEnd"/>
    </w:p>
    <w:p w:rsidR="0057238B" w:rsidRDefault="0057238B">
      <w:r>
        <w:t>Представляем очередной розыгрыш в рубрике Шахматы</w:t>
      </w:r>
    </w:p>
    <w:p w:rsidR="0057238B" w:rsidRDefault="0057238B">
      <w:r>
        <w:rPr>
          <w:lang w:val="en-US"/>
        </w:rPr>
        <w:t>Kia</w:t>
      </w:r>
      <w:r w:rsidRPr="0057238B">
        <w:t xml:space="preserve"> </w:t>
      </w:r>
      <w:r w:rsidR="00FD32E1">
        <w:t xml:space="preserve">код краски </w:t>
      </w:r>
      <w:r>
        <w:rPr>
          <w:lang w:val="en-US"/>
        </w:rPr>
        <w:t>AE</w:t>
      </w:r>
      <w:r w:rsidRPr="0057238B">
        <w:t>3</w:t>
      </w:r>
      <w:r>
        <w:t>, все тесты 2</w:t>
      </w:r>
      <w:proofErr w:type="gramStart"/>
      <w:r>
        <w:t>,5</w:t>
      </w:r>
      <w:proofErr w:type="gramEnd"/>
      <w:r>
        <w:t xml:space="preserve"> слоя на средне серую подложку</w:t>
      </w:r>
      <w:r w:rsidRPr="0057238B">
        <w:t xml:space="preserve"> </w:t>
      </w:r>
      <w:r>
        <w:t xml:space="preserve">аэрозоль </w:t>
      </w:r>
      <w:r>
        <w:rPr>
          <w:lang w:val="en-US"/>
        </w:rPr>
        <w:t>AL</w:t>
      </w:r>
      <w:r w:rsidRPr="0057238B">
        <w:t>415</w:t>
      </w:r>
    </w:p>
    <w:p w:rsidR="0057238B" w:rsidRDefault="0057238B">
      <w:r>
        <w:t>Выкрашиваем стандартный тест и проводим сравнение</w:t>
      </w:r>
    </w:p>
    <w:p w:rsidR="0057238B" w:rsidRDefault="0057238B">
      <w:pPr>
        <w:rPr>
          <w:lang w:val="en-US"/>
        </w:rPr>
      </w:pPr>
      <w:r w:rsidRPr="0057238B">
        <w:rPr>
          <w:noProof/>
          <w:lang w:eastAsia="ru-RU"/>
        </w:rPr>
        <w:drawing>
          <wp:inline distT="0" distB="0" distL="0" distR="0">
            <wp:extent cx="2277851" cy="1708388"/>
            <wp:effectExtent l="0" t="0" r="8255" b="6350"/>
            <wp:docPr id="1" name="Рисунок 1" descr="C:\Users\denis.s\Desktop\Теги\Шахматы\Kia AE3\AE3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Шахматы\Kia AE3\AE3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250" cy="170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38B" w:rsidRDefault="0057238B">
      <w:r>
        <w:t>Выкрашиваем более чистый вариант</w:t>
      </w:r>
    </w:p>
    <w:p w:rsidR="0057238B" w:rsidRDefault="0057238B">
      <w:pPr>
        <w:rPr>
          <w:lang w:val="en-US"/>
        </w:rPr>
      </w:pPr>
      <w:r w:rsidRPr="0057238B">
        <w:rPr>
          <w:noProof/>
          <w:lang w:eastAsia="ru-RU"/>
        </w:rPr>
        <w:drawing>
          <wp:inline distT="0" distB="0" distL="0" distR="0">
            <wp:extent cx="2415963" cy="1811972"/>
            <wp:effectExtent l="0" t="0" r="3810" b="0"/>
            <wp:docPr id="2" name="Рисунок 2" descr="C:\Users\denis.s\Desktop\Теги\Шахматы\Kia AE3\AE3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Шахматы\Kia AE3\AE3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673" cy="1813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38B" w:rsidRPr="0057238B" w:rsidRDefault="0057238B">
      <w:r>
        <w:t>Немного ближе, но все равно разница существенна</w:t>
      </w:r>
      <w:r w:rsidR="008B020F">
        <w:t>. В общем, тест более желтый под всеми углами</w:t>
      </w:r>
      <w:r w:rsidR="00197F72">
        <w:t>. Не хватает насыщенности зеленого оттенка</w:t>
      </w:r>
      <w:bookmarkStart w:id="0" w:name="_GoBack"/>
      <w:bookmarkEnd w:id="0"/>
    </w:p>
    <w:p w:rsidR="0057238B" w:rsidRDefault="0057238B">
      <w:pPr>
        <w:rPr>
          <w:lang w:val="en-US"/>
        </w:rPr>
      </w:pPr>
      <w:r w:rsidRPr="0057238B">
        <w:rPr>
          <w:noProof/>
          <w:lang w:eastAsia="ru-RU"/>
        </w:rPr>
        <w:drawing>
          <wp:inline distT="0" distB="0" distL="0" distR="0">
            <wp:extent cx="1962149" cy="1471612"/>
            <wp:effectExtent l="0" t="0" r="635" b="0"/>
            <wp:docPr id="3" name="Рисунок 3" descr="C:\Users\denis.s\Desktop\Теги\Шахматы\Kia AE3\AE3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Шахматы\Kia AE3\AE3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69" cy="147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20F" w:rsidRDefault="008B020F">
      <w:r>
        <w:t xml:space="preserve">Уходим от желтого металлика </w:t>
      </w:r>
      <w:r>
        <w:rPr>
          <w:lang w:val="en-US"/>
        </w:rPr>
        <w:t>AL</w:t>
      </w:r>
      <w:r w:rsidRPr="008B020F">
        <w:t>167</w:t>
      </w:r>
      <w:r>
        <w:t xml:space="preserve"> к зеленому </w:t>
      </w:r>
      <w:proofErr w:type="spellStart"/>
      <w:r>
        <w:t>ксиралику</w:t>
      </w:r>
      <w:proofErr w:type="spellEnd"/>
      <w:r>
        <w:t xml:space="preserve"> </w:t>
      </w:r>
      <w:r>
        <w:rPr>
          <w:lang w:val="en-US"/>
        </w:rPr>
        <w:t>ALX</w:t>
      </w:r>
      <w:r w:rsidR="00B84EB1">
        <w:t>18, немного уменьшаем черно желтый 132 для усиления яркости цвета и небольшого общего осветления краски</w:t>
      </w:r>
      <w:r w:rsidR="00C118E6">
        <w:t>. Немного смещаем оливковый 123 на прозрачный лимон 103</w:t>
      </w:r>
    </w:p>
    <w:p w:rsidR="00FD114C" w:rsidRDefault="00FD114C"/>
    <w:p w:rsidR="0057238B" w:rsidRDefault="008B020F">
      <w:r w:rsidRPr="008B020F"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1081088" y="8248650"/>
            <wp:positionH relativeFrom="column">
              <wp:align>left</wp:align>
            </wp:positionH>
            <wp:positionV relativeFrom="paragraph">
              <wp:align>top</wp:align>
            </wp:positionV>
            <wp:extent cx="1983740" cy="1487805"/>
            <wp:effectExtent l="0" t="0" r="0" b="0"/>
            <wp:wrapSquare wrapText="bothSides"/>
            <wp:docPr id="4" name="Рисунок 4" descr="C:\Users\denis.s\Desktop\Теги\Шахматы\Kia AE3\AE3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.s\Desktop\Теги\Шахматы\Kia AE3\AE3 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740" cy="148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D114C">
        <w:br w:type="textWrapping" w:clear="all"/>
      </w:r>
      <w:r w:rsidR="001F1B12">
        <w:t>Но недостаточно…</w:t>
      </w:r>
    </w:p>
    <w:p w:rsidR="001F1B12" w:rsidRDefault="001F1B12">
      <w:r w:rsidRPr="001F1B12">
        <w:rPr>
          <w:noProof/>
          <w:lang w:eastAsia="ru-RU"/>
        </w:rPr>
        <w:drawing>
          <wp:inline distT="0" distB="0" distL="0" distR="0">
            <wp:extent cx="2482638" cy="1861979"/>
            <wp:effectExtent l="0" t="0" r="0" b="5080"/>
            <wp:docPr id="5" name="Рисунок 5" descr="C:\Users\denis.s\Desktop\Теги\Шахматы\Kia AE3\АЕ3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ги\Шахматы\Kia AE3\АЕ3 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815" cy="1863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B12" w:rsidRDefault="001F1B12">
      <w:r>
        <w:t xml:space="preserve">Надо еще уходить от желтого металлика 167 в зеленый </w:t>
      </w:r>
      <w:proofErr w:type="spellStart"/>
      <w:r>
        <w:t>ксиралик</w:t>
      </w:r>
      <w:proofErr w:type="spellEnd"/>
      <w:r w:rsidR="00C118E6">
        <w:t xml:space="preserve"> х18. Полностью меняем медовый перламутр</w:t>
      </w:r>
      <w:r w:rsidR="00FD32E1">
        <w:t xml:space="preserve"> 185</w:t>
      </w:r>
      <w:r w:rsidR="00C118E6">
        <w:t xml:space="preserve"> на</w:t>
      </w:r>
      <w:r>
        <w:t xml:space="preserve"> желтый </w:t>
      </w:r>
      <w:proofErr w:type="spellStart"/>
      <w:r>
        <w:t>ксиралик</w:t>
      </w:r>
      <w:proofErr w:type="spellEnd"/>
      <w:r w:rsidR="00FD32E1">
        <w:t xml:space="preserve"> х14</w:t>
      </w:r>
      <w:r w:rsidR="00C118E6">
        <w:t>. Кроме этого, еще уходим</w:t>
      </w:r>
      <w:r>
        <w:t xml:space="preserve"> </w:t>
      </w:r>
      <w:proofErr w:type="gramStart"/>
      <w:r>
        <w:t>от оливка</w:t>
      </w:r>
      <w:proofErr w:type="gramEnd"/>
      <w:r>
        <w:t xml:space="preserve"> 123 в прозрачный лимон 103</w:t>
      </w:r>
      <w:r w:rsidR="00B84EB1">
        <w:t>. Увеличиваем флоп корректор для затемнения момента отражения.</w:t>
      </w:r>
      <w:r w:rsidR="001D4AEE">
        <w:t xml:space="preserve"> </w:t>
      </w:r>
      <w:r w:rsidR="00B84EB1">
        <w:t xml:space="preserve"> </w:t>
      </w:r>
    </w:p>
    <w:p w:rsidR="001F1B12" w:rsidRDefault="001F1B12">
      <w:r w:rsidRPr="001F1B12">
        <w:rPr>
          <w:noProof/>
          <w:lang w:eastAsia="ru-RU"/>
        </w:rPr>
        <w:drawing>
          <wp:inline distT="0" distB="0" distL="0" distR="0">
            <wp:extent cx="2117989" cy="1687068"/>
            <wp:effectExtent l="6033" t="0" r="2857" b="2858"/>
            <wp:docPr id="6" name="Рисунок 6" descr="D:\Пигменты Автолюкс\IMG_0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Пигменты Автолюкс\IMG_059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21185" cy="1689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B12">
        <w:rPr>
          <w:noProof/>
          <w:lang w:eastAsia="ru-RU"/>
        </w:rPr>
        <w:drawing>
          <wp:inline distT="0" distB="0" distL="0" distR="0">
            <wp:extent cx="2244075" cy="1496050"/>
            <wp:effectExtent l="0" t="6985" r="0" b="0"/>
            <wp:docPr id="7" name="Рисунок 7" descr="D:\Пигменты Автолюкс\IMG_0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Пигменты Автолюкс\IMG_058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251673" cy="150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5F1" w:rsidRDefault="00D535F1">
      <w:r w:rsidRPr="00D535F1">
        <w:rPr>
          <w:noProof/>
          <w:lang w:eastAsia="ru-RU"/>
        </w:rPr>
        <w:drawing>
          <wp:inline distT="0" distB="0" distL="0" distR="0">
            <wp:extent cx="2933480" cy="2199975"/>
            <wp:effectExtent l="0" t="0" r="635" b="0"/>
            <wp:docPr id="8" name="Рисунок 8" descr="C:\Users\denis.s\Desktop\Теги\Шахматы\Kia AE3\АЕ3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nis.s\Desktop\Теги\Шахматы\Kia AE3\АЕ3 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639" cy="2201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5F1" w:rsidRPr="00C118E6" w:rsidRDefault="001D4AEE">
      <w:r>
        <w:lastRenderedPageBreak/>
        <w:t>Краска стала похожа под разным типом освещения</w:t>
      </w:r>
    </w:p>
    <w:p w:rsidR="00D535F1" w:rsidRDefault="00D535F1">
      <w:r w:rsidRPr="00D535F1">
        <w:rPr>
          <w:noProof/>
          <w:lang w:eastAsia="ru-RU"/>
        </w:rPr>
        <w:drawing>
          <wp:inline distT="0" distB="0" distL="0" distR="0">
            <wp:extent cx="2431353" cy="1823682"/>
            <wp:effectExtent l="0" t="0" r="7620" b="5715"/>
            <wp:docPr id="9" name="Рисунок 9" descr="C:\Users\denis.s\Desktop\Теги\Шахматы\Kia AE3\АЕ3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nis.s\Desktop\Теги\Шахматы\Kia AE3\АЕ3 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141" cy="1826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35F1">
        <w:rPr>
          <w:noProof/>
          <w:lang w:eastAsia="ru-RU"/>
        </w:rPr>
        <w:drawing>
          <wp:inline distT="0" distB="0" distL="0" distR="0">
            <wp:extent cx="2541060" cy="1905970"/>
            <wp:effectExtent l="0" t="0" r="0" b="0"/>
            <wp:docPr id="10" name="Рисунок 10" descr="C:\Users\denis.s\Desktop\Теги\Шахматы\Kia AE3\АЕ3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enis.s\Desktop\Теги\Шахматы\Kia AE3\АЕ3 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751" cy="1907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5F1" w:rsidRDefault="00D535F1">
      <w:r>
        <w:t>Заканчиваем колеровку</w:t>
      </w:r>
    </w:p>
    <w:p w:rsidR="00D535F1" w:rsidRDefault="00D535F1">
      <w:r w:rsidRPr="00D535F1">
        <w:rPr>
          <w:noProof/>
          <w:lang w:eastAsia="ru-RU"/>
        </w:rPr>
        <w:drawing>
          <wp:inline distT="0" distB="0" distL="0" distR="0">
            <wp:extent cx="2226773" cy="1670233"/>
            <wp:effectExtent l="0" t="0" r="2540" b="6350"/>
            <wp:docPr id="11" name="Рисунок 11" descr="C:\Users\denis.s\Desktop\Теги\Шахматы\Kia AE3\АЕ3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enis.s\Desktop\Теги\Шахматы\Kia AE3\АЕ3 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261" cy="1672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35F1">
        <w:rPr>
          <w:noProof/>
          <w:lang w:eastAsia="ru-RU"/>
        </w:rPr>
        <w:drawing>
          <wp:inline distT="0" distB="0" distL="0" distR="0">
            <wp:extent cx="2426067" cy="1819717"/>
            <wp:effectExtent l="0" t="0" r="0" b="9525"/>
            <wp:docPr id="12" name="Рисунок 12" descr="C:\Users\denis.s\Desktop\Теги\Шахматы\Kia AE3\АЕ3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enis.s\Desktop\Теги\Шахматы\Kia AE3\АЕ3 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03" cy="182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5F1" w:rsidRDefault="00FD32E1" w:rsidP="00FD32E1">
      <w:pPr>
        <w:jc w:val="both"/>
      </w:pPr>
      <w:r>
        <w:t xml:space="preserve">Достаточно сложная колеровка заключалась в усилении насыщенности и чистоты зеленого оттенка переходом от желтого металлика 167 к зеленому </w:t>
      </w:r>
      <w:proofErr w:type="spellStart"/>
      <w:r>
        <w:t>ксиралику</w:t>
      </w:r>
      <w:proofErr w:type="spellEnd"/>
      <w:r>
        <w:t xml:space="preserve"> х18, от медового перламутра 185 к желтому </w:t>
      </w:r>
      <w:proofErr w:type="spellStart"/>
      <w:r>
        <w:t>ксиралику</w:t>
      </w:r>
      <w:proofErr w:type="spellEnd"/>
      <w:r>
        <w:t xml:space="preserve"> х14, от оливковог</w:t>
      </w:r>
      <w:r w:rsidR="00B84EB1">
        <w:t>о 123 к прозрачному лимону 103</w:t>
      </w:r>
      <w:r w:rsidR="00C118E6">
        <w:t>.</w:t>
      </w:r>
      <w:r w:rsidR="00B67C89">
        <w:t xml:space="preserve"> Кроме этого, мы немного осветлили краску удержав 132 черно-желтый, увеличили флоп корректор 191 для затемнения отражения, полностью исключили непрозрачный лимон 105 и немного сместили стандартный мелкий металлик 164 на средний округлый 165 для компенсации осветления бокового тона (</w:t>
      </w:r>
      <w:proofErr w:type="gramStart"/>
      <w:r w:rsidR="00B67C89">
        <w:t>от флоп</w:t>
      </w:r>
      <w:proofErr w:type="gramEnd"/>
      <w:r w:rsidR="00B67C89">
        <w:t xml:space="preserve"> корректора)</w:t>
      </w:r>
    </w:p>
    <w:p w:rsidR="00C118E6" w:rsidRDefault="00C118E6" w:rsidP="00FD32E1">
      <w:pPr>
        <w:jc w:val="both"/>
      </w:pPr>
    </w:p>
    <w:tbl>
      <w:tblPr>
        <w:tblW w:w="8680" w:type="dxa"/>
        <w:tblLook w:val="04A0" w:firstRow="1" w:lastRow="0" w:firstColumn="1" w:lastColumn="0" w:noHBand="0" w:noVBand="1"/>
      </w:tblPr>
      <w:tblGrid>
        <w:gridCol w:w="1020"/>
        <w:gridCol w:w="3580"/>
        <w:gridCol w:w="1020"/>
        <w:gridCol w:w="1480"/>
        <w:gridCol w:w="1580"/>
      </w:tblGrid>
      <w:tr w:rsidR="00C118E6" w:rsidRPr="00C118E6" w:rsidTr="00C118E6">
        <w:trPr>
          <w:trHeight w:val="285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C118E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AutoLux</w:t>
            </w:r>
            <w:proofErr w:type="spellEnd"/>
          </w:p>
        </w:tc>
        <w:tc>
          <w:tcPr>
            <w:tcW w:w="35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Описание компонента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+</w:t>
            </w:r>
            <w:proofErr w:type="spellStart"/>
            <w:r w:rsidRPr="00C118E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Pu</w:t>
            </w:r>
            <w:proofErr w:type="spellEnd"/>
            <w:r w:rsidRPr="00C118E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/+L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Новый налив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Новый налив</w:t>
            </w:r>
          </w:p>
        </w:tc>
      </w:tr>
      <w:tr w:rsidR="00C118E6" w:rsidRPr="00C118E6" w:rsidTr="00C118E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AL123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Оливковый прозрачный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14,6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12,6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</w:tr>
      <w:tr w:rsidR="00C118E6" w:rsidRPr="00C118E6" w:rsidTr="00C118E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AL164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Мелкий стандартный металлик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6,3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6,3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3,5</w:t>
            </w:r>
          </w:p>
        </w:tc>
      </w:tr>
      <w:tr w:rsidR="00C118E6" w:rsidRPr="00C118E6" w:rsidTr="00C118E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AL167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Желтый металлик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C118E6" w:rsidRPr="00C118E6" w:rsidTr="00C118E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AL165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Средний округлый яркий металлик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</w:tr>
      <w:tr w:rsidR="00C118E6" w:rsidRPr="00C118E6" w:rsidTr="00C118E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AL191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Флоп корректор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4,5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4,5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</w:tr>
      <w:tr w:rsidR="00C118E6" w:rsidRPr="00C118E6" w:rsidTr="00C118E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AL185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Желтый перламутр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4,5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4,5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118E6" w:rsidRPr="00C118E6" w:rsidTr="00C118E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AL121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Зеленый к синему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2,2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2,2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2,5</w:t>
            </w:r>
          </w:p>
        </w:tc>
      </w:tr>
      <w:tr w:rsidR="00C118E6" w:rsidRPr="00C118E6" w:rsidTr="00C118E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AL132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Черно желтый основной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1,6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1,4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1,4</w:t>
            </w:r>
          </w:p>
        </w:tc>
      </w:tr>
      <w:tr w:rsidR="00C118E6" w:rsidRPr="00C118E6" w:rsidTr="00C118E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AL105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Непрозрачный лимон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0,7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118E6" w:rsidRPr="00C118E6" w:rsidTr="00C118E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ALX19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Зеленый </w:t>
            </w:r>
            <w:proofErr w:type="spellStart"/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ксиралик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</w:tr>
      <w:tr w:rsidR="00C118E6" w:rsidRPr="00C118E6" w:rsidTr="00C118E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AL103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Прозрачный лимон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</w:tr>
      <w:tr w:rsidR="00C118E6" w:rsidRPr="00C118E6" w:rsidTr="00C118E6">
        <w:trPr>
          <w:trHeight w:val="293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ALX14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Желтый </w:t>
            </w:r>
            <w:proofErr w:type="spellStart"/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ксиралик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18E6" w:rsidRPr="00C118E6" w:rsidRDefault="00C118E6" w:rsidP="00C118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118E6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</w:tr>
    </w:tbl>
    <w:p w:rsidR="00C118E6" w:rsidRDefault="00C118E6" w:rsidP="00FD32E1">
      <w:pPr>
        <w:jc w:val="both"/>
      </w:pPr>
    </w:p>
    <w:p w:rsidR="00B67C89" w:rsidRPr="00B67C89" w:rsidRDefault="00B67C89" w:rsidP="00FD32E1">
      <w:pPr>
        <w:jc w:val="both"/>
      </w:pPr>
      <w:r>
        <w:lastRenderedPageBreak/>
        <w:t xml:space="preserve">Секрет </w:t>
      </w:r>
      <w:proofErr w:type="spellStart"/>
      <w:r>
        <w:t>колерови</w:t>
      </w:r>
      <w:proofErr w:type="spellEnd"/>
      <w:r w:rsidRPr="00B67C89">
        <w:t>:</w:t>
      </w:r>
    </w:p>
    <w:p w:rsidR="00B67C89" w:rsidRPr="00B67C89" w:rsidRDefault="00B67C89" w:rsidP="00FD32E1">
      <w:pPr>
        <w:jc w:val="both"/>
      </w:pPr>
      <w:proofErr w:type="spellStart"/>
      <w:r>
        <w:t>Ксиралик</w:t>
      </w:r>
      <w:proofErr w:type="spellEnd"/>
      <w:r>
        <w:t xml:space="preserve"> более прозрачен чем перламутр, при замене надо применять повышающий коэффициент 1,5 или 2. </w:t>
      </w:r>
    </w:p>
    <w:p w:rsidR="001F1B12" w:rsidRPr="00FD114C" w:rsidRDefault="001F1B12"/>
    <w:sectPr w:rsidR="001F1B12" w:rsidRPr="00FD1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DC0"/>
    <w:rsid w:val="00197F72"/>
    <w:rsid w:val="001D4AEE"/>
    <w:rsid w:val="001F1B12"/>
    <w:rsid w:val="0057238B"/>
    <w:rsid w:val="00780328"/>
    <w:rsid w:val="00844042"/>
    <w:rsid w:val="008B020F"/>
    <w:rsid w:val="0094206A"/>
    <w:rsid w:val="00B67C89"/>
    <w:rsid w:val="00B84EB1"/>
    <w:rsid w:val="00BE7DC0"/>
    <w:rsid w:val="00C118E6"/>
    <w:rsid w:val="00D535F1"/>
    <w:rsid w:val="00F070B8"/>
    <w:rsid w:val="00FD114C"/>
    <w:rsid w:val="00FD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ADD928-DE71-4C4D-81E6-3CC7FBFC6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7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1302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6</cp:revision>
  <dcterms:created xsi:type="dcterms:W3CDTF">2018-01-20T15:59:00Z</dcterms:created>
  <dcterms:modified xsi:type="dcterms:W3CDTF">2018-01-21T13:41:00Z</dcterms:modified>
</cp:coreProperties>
</file>