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DA1" w:rsidRDefault="008363D0">
      <w:r>
        <w:t>Добрый вечер</w:t>
      </w:r>
    </w:p>
    <w:p w:rsidR="008363D0" w:rsidRPr="00CF4DDB" w:rsidRDefault="008363D0">
      <w:r>
        <w:t xml:space="preserve">Сегодня играем партию с оригинальным образцом популярного цвета </w:t>
      </w:r>
      <w:r>
        <w:rPr>
          <w:lang w:val="en-US"/>
        </w:rPr>
        <w:t>Ford</w:t>
      </w:r>
      <w:r w:rsidRPr="008363D0">
        <w:t xml:space="preserve"> </w:t>
      </w:r>
      <w:proofErr w:type="spellStart"/>
      <w:r>
        <w:rPr>
          <w:lang w:val="en-US"/>
        </w:rPr>
        <w:t>Moondust</w:t>
      </w:r>
      <w:proofErr w:type="spellEnd"/>
      <w:r w:rsidRPr="008363D0">
        <w:t xml:space="preserve"> </w:t>
      </w:r>
      <w:r>
        <w:rPr>
          <w:lang w:val="en-US"/>
        </w:rPr>
        <w:t>Silver</w:t>
      </w:r>
    </w:p>
    <w:p w:rsidR="008363D0" w:rsidRDefault="008363D0">
      <w:r>
        <w:t xml:space="preserve">Выкрашиваем стандартный рецепт в 2,5 слоя на подложку средне серого цвета аэрозоль </w:t>
      </w:r>
      <w:r>
        <w:rPr>
          <w:lang w:val="en-US"/>
        </w:rPr>
        <w:t>AL</w:t>
      </w:r>
      <w:r w:rsidRPr="008363D0">
        <w:t>415</w:t>
      </w:r>
    </w:p>
    <w:p w:rsidR="00571A8C" w:rsidRDefault="00571A8C">
      <w:r w:rsidRPr="00571A8C">
        <w:rPr>
          <w:noProof/>
          <w:lang w:eastAsia="ru-RU"/>
        </w:rPr>
        <w:drawing>
          <wp:inline distT="0" distB="0" distL="0" distR="0">
            <wp:extent cx="2236652" cy="1677335"/>
            <wp:effectExtent l="0" t="0" r="0" b="0"/>
            <wp:docPr id="1" name="Рисунок 1" descr="C:\Users\denis.s\Desktop\Теги\Шахматы\Ford Moondust Silver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Ford Moondust Silver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609" cy="1681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1A8C">
        <w:rPr>
          <w:noProof/>
          <w:lang w:eastAsia="ru-RU"/>
        </w:rPr>
        <w:drawing>
          <wp:inline distT="0" distB="0" distL="0" distR="0">
            <wp:extent cx="2235172" cy="1676225"/>
            <wp:effectExtent l="0" t="0" r="0" b="635"/>
            <wp:docPr id="2" name="Рисунок 2" descr="C:\Users\denis.s\Desktop\Теги\Шахматы\Ford Moondust Silver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Ford Moondust Silver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212" cy="167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A8C" w:rsidRDefault="00571A8C">
      <w:pPr>
        <w:rPr>
          <w:lang w:val="en-US"/>
        </w:rPr>
      </w:pPr>
      <w:r>
        <w:t xml:space="preserve">Переливы по углам абсолютно не совпадают по светлоте+ в краске явно не хватает желтого оттенка. Используем </w:t>
      </w:r>
      <w:proofErr w:type="spellStart"/>
      <w:r>
        <w:t>выкраски</w:t>
      </w:r>
      <w:proofErr w:type="spellEnd"/>
      <w:r>
        <w:t xml:space="preserve"> металликов для выбора более подходящего </w:t>
      </w:r>
      <w:r>
        <w:rPr>
          <w:lang w:val="en-US"/>
        </w:rPr>
        <w:t>“</w:t>
      </w:r>
      <w:r>
        <w:t>зерна</w:t>
      </w:r>
      <w:r>
        <w:rPr>
          <w:lang w:val="en-US"/>
        </w:rPr>
        <w:t>”</w:t>
      </w:r>
    </w:p>
    <w:p w:rsidR="00571A8C" w:rsidRDefault="00571A8C">
      <w:pPr>
        <w:rPr>
          <w:lang w:val="en-US"/>
        </w:rPr>
      </w:pPr>
      <w:r w:rsidRPr="00571A8C">
        <w:rPr>
          <w:noProof/>
          <w:lang w:eastAsia="ru-RU"/>
        </w:rPr>
        <w:drawing>
          <wp:inline distT="0" distB="0" distL="0" distR="0">
            <wp:extent cx="2199250" cy="1649286"/>
            <wp:effectExtent l="0" t="0" r="0" b="8255"/>
            <wp:docPr id="3" name="Рисунок 3" descr="C:\Users\denis.s\Desktop\Теги\Шахматы\Ford Moondust Silver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Ford Moondust Silver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525" cy="165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1A8C">
        <w:rPr>
          <w:noProof/>
          <w:lang w:eastAsia="ru-RU"/>
        </w:rPr>
        <w:drawing>
          <wp:inline distT="0" distB="0" distL="0" distR="0">
            <wp:extent cx="2131731" cy="1598651"/>
            <wp:effectExtent l="0" t="0" r="1905" b="1905"/>
            <wp:docPr id="4" name="Рисунок 4" descr="C:\Users\denis.s\Desktop\Теги\Шахматы\Ford Moondust Silver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Ford Moondust Silver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899" cy="1604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A8C" w:rsidRDefault="00571A8C">
      <w:pPr>
        <w:rPr>
          <w:lang w:val="en-US"/>
        </w:rPr>
      </w:pPr>
      <w:r w:rsidRPr="00571A8C">
        <w:rPr>
          <w:noProof/>
          <w:lang w:eastAsia="ru-RU"/>
        </w:rPr>
        <w:drawing>
          <wp:inline distT="0" distB="0" distL="0" distR="0">
            <wp:extent cx="2844177" cy="2132937"/>
            <wp:effectExtent l="0" t="0" r="0" b="1270"/>
            <wp:docPr id="5" name="Рисунок 5" descr="C:\Users\denis.s\Desktop\Теги\Шахматы\Ford Moondust Silver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Ford Moondust Silver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179" cy="213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487" w:rsidRDefault="00571A8C">
      <w:r>
        <w:t xml:space="preserve">Стандарт сделан на ярком округлом металлике </w:t>
      </w:r>
      <w:r>
        <w:rPr>
          <w:lang w:val="en-US"/>
        </w:rPr>
        <w:t>AL</w:t>
      </w:r>
      <w:r w:rsidRPr="00571A8C">
        <w:t xml:space="preserve">165 </w:t>
      </w:r>
      <w:r>
        <w:t xml:space="preserve">и Долларах </w:t>
      </w:r>
      <w:r>
        <w:rPr>
          <w:lang w:val="en-US"/>
        </w:rPr>
        <w:t>AL</w:t>
      </w:r>
      <w:r w:rsidRPr="00571A8C">
        <w:t xml:space="preserve">168 и </w:t>
      </w:r>
      <w:proofErr w:type="gramStart"/>
      <w:r>
        <w:rPr>
          <w:lang w:val="en-US"/>
        </w:rPr>
        <w:t>AL</w:t>
      </w:r>
      <w:r>
        <w:t>169</w:t>
      </w:r>
      <w:proofErr w:type="gramEnd"/>
      <w:r>
        <w:t xml:space="preserve"> а по </w:t>
      </w:r>
      <w:proofErr w:type="spellStart"/>
      <w:r>
        <w:t>выкраскам</w:t>
      </w:r>
      <w:proofErr w:type="spellEnd"/>
      <w:r>
        <w:t xml:space="preserve"> эффектов больше подходят среднего размера стандартные хлопья </w:t>
      </w:r>
      <w:r>
        <w:rPr>
          <w:lang w:val="en-US"/>
        </w:rPr>
        <w:t>AL</w:t>
      </w:r>
      <w:r w:rsidRPr="00571A8C">
        <w:t xml:space="preserve">162. </w:t>
      </w:r>
      <w:r>
        <w:t>Принимаем решение просмотреть рецепты всех вариантов в программе. Один из них</w:t>
      </w:r>
      <w:r w:rsidR="00506487">
        <w:t xml:space="preserve"> +</w:t>
      </w:r>
      <w:r w:rsidR="00506487">
        <w:rPr>
          <w:lang w:val="en-US"/>
        </w:rPr>
        <w:t>L</w:t>
      </w:r>
      <w:r w:rsidR="00506487" w:rsidRPr="00506487">
        <w:t xml:space="preserve"> </w:t>
      </w:r>
      <w:r w:rsidR="00506487">
        <w:t>(более желтый)</w:t>
      </w:r>
      <w:r>
        <w:t xml:space="preserve"> сделан на </w:t>
      </w:r>
      <w:r>
        <w:rPr>
          <w:lang w:val="en-US"/>
        </w:rPr>
        <w:t>AL</w:t>
      </w:r>
      <w:r w:rsidRPr="00571A8C">
        <w:t xml:space="preserve">162 </w:t>
      </w:r>
      <w:r>
        <w:t xml:space="preserve">и сатиновом (темное отражение, светлый острый) </w:t>
      </w:r>
      <w:r>
        <w:rPr>
          <w:lang w:val="en-US"/>
        </w:rPr>
        <w:t>AL</w:t>
      </w:r>
      <w:r>
        <w:t>164, к тому</w:t>
      </w:r>
      <w:r w:rsidR="00506487" w:rsidRPr="00506487">
        <w:t xml:space="preserve"> </w:t>
      </w:r>
      <w:r>
        <w:t>же есть желт</w:t>
      </w:r>
      <w:r w:rsidR="00506487">
        <w:t xml:space="preserve">ый транс </w:t>
      </w:r>
      <w:r w:rsidR="00506487">
        <w:rPr>
          <w:lang w:val="en-US"/>
        </w:rPr>
        <w:t>AL</w:t>
      </w:r>
      <w:r w:rsidR="00506487" w:rsidRPr="00506487">
        <w:t>104</w:t>
      </w:r>
      <w:r w:rsidR="00506487">
        <w:t xml:space="preserve"> и черный </w:t>
      </w:r>
      <w:r w:rsidR="00506487">
        <w:rPr>
          <w:lang w:val="en-US"/>
        </w:rPr>
        <w:t>AL</w:t>
      </w:r>
      <w:r w:rsidR="00506487" w:rsidRPr="00506487">
        <w:t>132</w:t>
      </w:r>
      <w:r w:rsidR="00506487">
        <w:t>, которого идет 0,4 грамма на 0,1 литра. Принимаем решение выкрасить этот вариант, но максимально сократить черный (</w:t>
      </w:r>
      <w:proofErr w:type="gramStart"/>
      <w:r w:rsidR="00506487">
        <w:t>все таки</w:t>
      </w:r>
      <w:proofErr w:type="gramEnd"/>
      <w:r w:rsidR="00506487">
        <w:t xml:space="preserve"> это светло серебристый цвет, и стандарт хоть и не подходит по переливам, но в общем не светлее, а в нем черного нет вообще). Оставляем черный 0,1 грамм на 0,1 литра, остальные </w:t>
      </w:r>
      <w:proofErr w:type="spellStart"/>
      <w:r w:rsidR="00506487">
        <w:t>миксы</w:t>
      </w:r>
      <w:proofErr w:type="spellEnd"/>
      <w:r w:rsidR="00506487">
        <w:t xml:space="preserve"> без изменений, выкрашиваем</w:t>
      </w:r>
    </w:p>
    <w:p w:rsidR="00571A8C" w:rsidRDefault="00506487">
      <w:r w:rsidRPr="00506487">
        <w:lastRenderedPageBreak/>
        <w:t xml:space="preserve"> </w:t>
      </w:r>
      <w:r w:rsidRPr="00506487">
        <w:rPr>
          <w:noProof/>
          <w:lang w:eastAsia="ru-RU"/>
        </w:rPr>
        <w:drawing>
          <wp:inline distT="0" distB="0" distL="0" distR="0">
            <wp:extent cx="2184290" cy="1638067"/>
            <wp:effectExtent l="0" t="0" r="6985" b="635"/>
            <wp:docPr id="6" name="Рисунок 6" descr="C:\Users\denis.s\Desktop\Теги\Шахматы\Ford Moondust Silver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Шахматы\Ford Moondust Silver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760" cy="1639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6487">
        <w:rPr>
          <w:noProof/>
          <w:lang w:eastAsia="ru-RU"/>
        </w:rPr>
        <w:drawing>
          <wp:inline distT="0" distB="0" distL="0" distR="0">
            <wp:extent cx="2193438" cy="1644927"/>
            <wp:effectExtent l="0" t="0" r="0" b="0"/>
            <wp:docPr id="7" name="Рисунок 7" descr="C:\Users\denis.s\Desktop\Теги\Шахматы\Ford Moondust Silver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Ford Moondust Silver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03" cy="164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487" w:rsidRDefault="00506487">
      <w:r>
        <w:t>Переливы, светлота по углам, желтоватый оттенок очень похожи</w:t>
      </w:r>
    </w:p>
    <w:p w:rsidR="00506487" w:rsidRDefault="00E21089">
      <w:pPr>
        <w:rPr>
          <w:lang w:val="en-US"/>
        </w:rPr>
      </w:pPr>
      <w:r w:rsidRPr="00E21089">
        <w:rPr>
          <w:noProof/>
          <w:lang w:eastAsia="ru-RU"/>
        </w:rPr>
        <w:drawing>
          <wp:inline distT="0" distB="0" distL="0" distR="0">
            <wp:extent cx="2206731" cy="1654896"/>
            <wp:effectExtent l="0" t="0" r="3175" b="2540"/>
            <wp:docPr id="8" name="Рисунок 8" descr="C:\Users\denis.s\Desktop\Теги\Шахматы\Ford Moondust Silver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Ford Moondust Silver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85" cy="165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1089">
        <w:rPr>
          <w:noProof/>
          <w:lang w:eastAsia="ru-RU"/>
        </w:rPr>
        <w:drawing>
          <wp:inline distT="0" distB="0" distL="0" distR="0">
            <wp:extent cx="2232707" cy="1674376"/>
            <wp:effectExtent l="0" t="0" r="0" b="2540"/>
            <wp:docPr id="9" name="Рисунок 9" descr="C:\Users\denis.s\Desktop\Теги\Шахматы\Ford Moondust Silver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Ford Moondust Silver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703" cy="167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089" w:rsidRDefault="00E21089">
      <w:pPr>
        <w:rPr>
          <w:lang w:val="en-US"/>
        </w:rPr>
      </w:pPr>
      <w:r w:rsidRPr="00E21089">
        <w:rPr>
          <w:noProof/>
          <w:lang w:eastAsia="ru-RU"/>
        </w:rPr>
        <w:drawing>
          <wp:inline distT="0" distB="0" distL="0" distR="0">
            <wp:extent cx="2597345" cy="1947830"/>
            <wp:effectExtent l="0" t="0" r="0" b="0"/>
            <wp:docPr id="10" name="Рисунок 10" descr="C:\Users\denis.s\Desktop\Теги\Шахматы\Ford Moondust Silver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.s\Desktop\Теги\Шахматы\Ford Moondust Silver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247" cy="195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1089">
        <w:rPr>
          <w:noProof/>
          <w:lang w:eastAsia="ru-RU"/>
        </w:rPr>
        <w:drawing>
          <wp:inline distT="0" distB="0" distL="0" distR="0">
            <wp:extent cx="2367343" cy="1775344"/>
            <wp:effectExtent l="0" t="0" r="0" b="0"/>
            <wp:docPr id="11" name="Рисунок 11" descr="C:\Users\denis.s\Desktop\Теги\Шахматы\Ford Moondust Silver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nis.s\Desktop\Теги\Шахматы\Ford Moondust Silver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463" cy="177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DA1" w:rsidRDefault="00E21089" w:rsidP="007B3DA1">
      <w:r>
        <w:t xml:space="preserve">Под разным типом освещения очевидная разница отсутствует, заканчиваем колеровку. </w:t>
      </w:r>
      <w:r w:rsidR="00BD7533">
        <w:t>Решение сократить черный было абсолютно правильным, немного повезло что сразу сократили правильное количество.</w:t>
      </w:r>
    </w:p>
    <w:p w:rsidR="00000431" w:rsidRPr="008363D0" w:rsidRDefault="007B3DA1" w:rsidP="007B3DA1">
      <w:r>
        <w:t>Секрет колеровки</w:t>
      </w:r>
      <w:r w:rsidRPr="008363D0">
        <w:t>:</w:t>
      </w:r>
    </w:p>
    <w:p w:rsidR="007B3DA1" w:rsidRDefault="008363D0" w:rsidP="007B3DA1">
      <w:r>
        <w:t xml:space="preserve">Быстро разобраться с переливами помогли специальные </w:t>
      </w:r>
      <w:proofErr w:type="spellStart"/>
      <w:r>
        <w:t>выкраски</w:t>
      </w:r>
      <w:proofErr w:type="spellEnd"/>
      <w:r>
        <w:t xml:space="preserve"> металликов</w:t>
      </w:r>
      <w:r w:rsidR="00571A8C">
        <w:t xml:space="preserve"> (такие комплекты мы предоставляем всем нашим клиентам)</w:t>
      </w:r>
      <w:r>
        <w:t xml:space="preserve">, сразу стало понятно на каком эффекте сделан цвет, затем наличие большого выбора вариантов в цветовой программе, один из которых подошел по смыслу. </w:t>
      </w:r>
    </w:p>
    <w:p w:rsidR="00CF4DDB" w:rsidRDefault="008363D0" w:rsidP="007B3DA1">
      <w:r>
        <w:t>Почти все остальные варианты, включая стандарт сделаны на более дорогих Долларах, а подошел рецепт с дешевыми Хлопьями. Второй образец этого цвета (другая модель Форд</w:t>
      </w:r>
      <w:r w:rsidR="00CF4DDB">
        <w:t xml:space="preserve"> Европейской сборки</w:t>
      </w:r>
      <w:r>
        <w:t>)</w:t>
      </w:r>
      <w:r w:rsidR="00CE42CE">
        <w:t xml:space="preserve"> немного</w:t>
      </w:r>
      <w:bookmarkStart w:id="0" w:name="_GoBack"/>
      <w:bookmarkEnd w:id="0"/>
      <w:r w:rsidR="00CF4DDB">
        <w:t xml:space="preserve"> желтее, но по переливам (тип металлика)</w:t>
      </w:r>
      <w:r>
        <w:t xml:space="preserve"> также похож. </w:t>
      </w:r>
      <w:r w:rsidR="00CF4DDB">
        <w:t>Можно считать получившийся рецепт более-менее универсальным</w:t>
      </w:r>
    </w:p>
    <w:p w:rsidR="00CF4DDB" w:rsidRDefault="00CE42CE" w:rsidP="007B3DA1">
      <w:r w:rsidRPr="00CE42CE">
        <w:rPr>
          <w:noProof/>
          <w:lang w:eastAsia="ru-RU"/>
        </w:rPr>
        <w:lastRenderedPageBreak/>
        <w:drawing>
          <wp:inline distT="0" distB="0" distL="0" distR="0">
            <wp:extent cx="1832709" cy="1374405"/>
            <wp:effectExtent l="0" t="0" r="0" b="0"/>
            <wp:docPr id="15" name="Рисунок 15" descr="C:\Users\denis.s\Desktop\Теги\Шахматы\Ford Moondust Silver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Ford Moondust Silver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737" cy="1378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DDB" w:rsidRPr="00CF4DDB">
        <w:rPr>
          <w:noProof/>
          <w:lang w:eastAsia="ru-RU"/>
        </w:rPr>
        <w:drawing>
          <wp:inline distT="0" distB="0" distL="0" distR="0">
            <wp:extent cx="1722214" cy="1291542"/>
            <wp:effectExtent l="0" t="0" r="0" b="4445"/>
            <wp:docPr id="13" name="Рисунок 13" descr="C:\Users\denis.s\Desktop\Теги\Шахматы\Ford Moondust Silver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Ford Moondust Silver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414" cy="129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DDB" w:rsidRDefault="00CF4DDB" w:rsidP="007B3DA1">
      <w:r w:rsidRPr="00CF4DDB">
        <w:rPr>
          <w:noProof/>
          <w:lang w:eastAsia="ru-RU"/>
        </w:rPr>
        <w:drawing>
          <wp:inline distT="0" distB="0" distL="0" distR="0">
            <wp:extent cx="4218582" cy="3163645"/>
            <wp:effectExtent l="0" t="0" r="0" b="0"/>
            <wp:docPr id="14" name="Рисунок 14" descr="C:\Users\denis.s\Desktop\Теги\Шахматы\Ford Moondust Silver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Ford Moondust Silver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09" cy="31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DDB" w:rsidRDefault="00CF4DDB" w:rsidP="007B3DA1"/>
    <w:p w:rsidR="008363D0" w:rsidRDefault="008363D0" w:rsidP="007B3DA1">
      <w:r>
        <w:t xml:space="preserve">В </w:t>
      </w:r>
      <w:r>
        <w:rPr>
          <w:lang w:val="en-US"/>
        </w:rPr>
        <w:t>PPG</w:t>
      </w:r>
      <w:r w:rsidRPr="008363D0">
        <w:t xml:space="preserve"> </w:t>
      </w:r>
      <w:r>
        <w:t xml:space="preserve">и </w:t>
      </w:r>
      <w:proofErr w:type="spellStart"/>
      <w:r>
        <w:rPr>
          <w:lang w:val="en-US"/>
        </w:rPr>
        <w:t>Autolux</w:t>
      </w:r>
      <w:proofErr w:type="spellEnd"/>
      <w:r>
        <w:t>,</w:t>
      </w:r>
      <w:r w:rsidRPr="008363D0">
        <w:t xml:space="preserve"> </w:t>
      </w:r>
      <w:r>
        <w:t xml:space="preserve">и Хлопья и Доллары стоят одинаково, но для заводов Доллары дороже. Напрашиваются мысли о какой-то странной экономии, как будто заводы с поставщиками согласовывают более дорогой рецепт, а </w:t>
      </w:r>
      <w:r w:rsidR="002F3E1D">
        <w:t xml:space="preserve">на производство </w:t>
      </w:r>
      <w:r>
        <w:t>покупают более дешевую краску…</w:t>
      </w:r>
    </w:p>
    <w:p w:rsidR="00CF4DDB" w:rsidRDefault="00CF4DDB" w:rsidP="007B3DA1"/>
    <w:p w:rsidR="00CF4DDB" w:rsidRDefault="00CF4DDB" w:rsidP="007B3DA1"/>
    <w:tbl>
      <w:tblPr>
        <w:tblW w:w="7360" w:type="dxa"/>
        <w:tblLook w:val="04A0" w:firstRow="1" w:lastRow="0" w:firstColumn="1" w:lastColumn="0" w:noHBand="0" w:noVBand="1"/>
      </w:tblPr>
      <w:tblGrid>
        <w:gridCol w:w="1020"/>
        <w:gridCol w:w="4000"/>
        <w:gridCol w:w="1020"/>
        <w:gridCol w:w="1320"/>
      </w:tblGrid>
      <w:tr w:rsidR="00CF4DDB" w:rsidRPr="00CF4DDB" w:rsidTr="00CF4DDB">
        <w:trPr>
          <w:trHeight w:val="2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CF4DD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4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CF4DD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+L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AL165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Яркий округлый средний металлик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49,3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AL169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Средне мелкий доллар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28,7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AL168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Средне крупный доллар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16,5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AL162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Стандартный средний металлик (хлопья)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59,8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AL192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Регулятор -выравниватель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23,3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AL164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Мелкий стандартный металлик (сатин)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10,4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AL104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Желтый средне светлый транс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 оникс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</w:tr>
      <w:tr w:rsidR="00CF4DDB" w:rsidRPr="00CF4DDB" w:rsidTr="00CF4DDB">
        <w:trPr>
          <w:trHeight w:val="293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AL151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Белый прозрачный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4DDB" w:rsidRPr="00CF4DDB" w:rsidTr="00CF4DDB">
        <w:trPr>
          <w:trHeight w:val="285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F4DD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По рецепту был 0,6. Уменьшили на 0,5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DDB" w:rsidRPr="00CF4DDB" w:rsidRDefault="00CF4DDB" w:rsidP="00CF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F4DDB" w:rsidRDefault="00CF4DDB" w:rsidP="007B3DA1"/>
    <w:p w:rsidR="00A612A3" w:rsidRDefault="00A612A3" w:rsidP="007B3DA1"/>
    <w:p w:rsidR="00BD7533" w:rsidRPr="008363D0" w:rsidRDefault="00BD7533" w:rsidP="007B3DA1"/>
    <w:sectPr w:rsidR="00BD7533" w:rsidRPr="0083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0EA"/>
    <w:rsid w:val="002F3E1D"/>
    <w:rsid w:val="00506487"/>
    <w:rsid w:val="00571A8C"/>
    <w:rsid w:val="00780328"/>
    <w:rsid w:val="007B3DA1"/>
    <w:rsid w:val="008363D0"/>
    <w:rsid w:val="00844042"/>
    <w:rsid w:val="00A612A3"/>
    <w:rsid w:val="00BD7533"/>
    <w:rsid w:val="00CE42CE"/>
    <w:rsid w:val="00CF4DDB"/>
    <w:rsid w:val="00E21089"/>
    <w:rsid w:val="00F2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E2583-9343-49D1-BF86-A6050421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6</cp:revision>
  <dcterms:created xsi:type="dcterms:W3CDTF">2018-03-12T21:17:00Z</dcterms:created>
  <dcterms:modified xsi:type="dcterms:W3CDTF">2018-03-13T09:29:00Z</dcterms:modified>
</cp:coreProperties>
</file>