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6C7DD" w14:textId="62A4F293" w:rsidR="00AF42EF" w:rsidRDefault="007A6338">
      <w:r>
        <w:t>Вечер добрый.</w:t>
      </w:r>
    </w:p>
    <w:p w14:paraId="20FF2672" w14:textId="211166E0" w:rsidR="007A6338" w:rsidRDefault="007A6338">
      <w:r>
        <w:t xml:space="preserve">Играем в шахматы с образцом ярко красного перламутра 2017 года от автомобиля </w:t>
      </w:r>
      <w:r>
        <w:rPr>
          <w:lang w:val="en-US"/>
        </w:rPr>
        <w:t>Kia</w:t>
      </w:r>
      <w:r>
        <w:t xml:space="preserve">, код краски </w:t>
      </w:r>
      <w:r>
        <w:rPr>
          <w:lang w:val="en-US"/>
        </w:rPr>
        <w:t>R</w:t>
      </w:r>
      <w:r w:rsidRPr="007A6338">
        <w:t>4</w:t>
      </w:r>
      <w:r>
        <w:rPr>
          <w:lang w:val="en-US"/>
        </w:rPr>
        <w:t>R</w:t>
      </w:r>
      <w:r w:rsidRPr="007A6338">
        <w:t xml:space="preserve">. </w:t>
      </w:r>
      <w:r>
        <w:t>К сожалению, в программе этот цвет пока отсутствует, попробуем сделать рецепт сами.</w:t>
      </w:r>
    </w:p>
    <w:p w14:paraId="33A45FBD" w14:textId="78A0A9E1" w:rsidR="007A6338" w:rsidRDefault="007A6338">
      <w:r>
        <w:t xml:space="preserve">Цвет очень яркий красный с красным эффектом, скорее всего перламутром или </w:t>
      </w:r>
      <w:proofErr w:type="spellStart"/>
      <w:r>
        <w:t>ксиралликом</w:t>
      </w:r>
      <w:proofErr w:type="spellEnd"/>
      <w:r>
        <w:t xml:space="preserve">. Такой яркий красный цвет может быть сделан только на ярком прозрачном тонере </w:t>
      </w:r>
      <w:r>
        <w:rPr>
          <w:lang w:val="en-US"/>
        </w:rPr>
        <w:t>AL</w:t>
      </w:r>
      <w:r w:rsidRPr="007A6338">
        <w:t xml:space="preserve">113 </w:t>
      </w:r>
      <w:r>
        <w:t xml:space="preserve">и скорее всего с ним в паре идет </w:t>
      </w:r>
      <w:r w:rsidR="00643B95">
        <w:t xml:space="preserve">более светлый слегка молочный красно фиолетовый тонер </w:t>
      </w:r>
      <w:r w:rsidR="00643B95">
        <w:rPr>
          <w:lang w:val="en-US"/>
        </w:rPr>
        <w:t>AL</w:t>
      </w:r>
      <w:r w:rsidR="00643B95" w:rsidRPr="00643B95">
        <w:t>114</w:t>
      </w:r>
    </w:p>
    <w:p w14:paraId="46A21539" w14:textId="50E1CF90" w:rsidR="00643B95" w:rsidRDefault="00643B95">
      <w:r w:rsidRPr="00643B95">
        <w:rPr>
          <w:noProof/>
        </w:rPr>
        <w:drawing>
          <wp:inline distT="0" distB="0" distL="0" distR="0" wp14:anchorId="30E2CF6C" wp14:editId="4940D5DC">
            <wp:extent cx="2343150" cy="1757363"/>
            <wp:effectExtent l="0" t="0" r="0" b="0"/>
            <wp:docPr id="1" name="Рисунок 1" descr="D:\Теги\Шахматы\Kia r4r\20180724_13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ги\Шахматы\Kia r4r\20180724_1305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869" cy="175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3B95">
        <w:rPr>
          <w:noProof/>
        </w:rPr>
        <w:drawing>
          <wp:inline distT="0" distB="0" distL="0" distR="0" wp14:anchorId="16D24F04" wp14:editId="140CFA0F">
            <wp:extent cx="2349288" cy="1761966"/>
            <wp:effectExtent l="0" t="0" r="0" b="0"/>
            <wp:docPr id="2" name="Рисунок 2" descr="D:\Теги\Шахматы\Kia r4r\20180724_141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Шахматы\Kia r4r\20180724_1414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954" cy="17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4B769" w14:textId="00F75424" w:rsidR="00643B95" w:rsidRDefault="00643B95">
      <w:r>
        <w:t xml:space="preserve">Смешиваем небольшое количество </w:t>
      </w:r>
      <w:r>
        <w:rPr>
          <w:lang w:val="en-US"/>
        </w:rPr>
        <w:t>AL</w:t>
      </w:r>
      <w:r w:rsidRPr="00643B95">
        <w:t xml:space="preserve">113, </w:t>
      </w:r>
      <w:r>
        <w:rPr>
          <w:lang w:val="en-US"/>
        </w:rPr>
        <w:t>AL</w:t>
      </w:r>
      <w:r w:rsidRPr="00643B95">
        <w:t xml:space="preserve">114 </w:t>
      </w:r>
      <w:r>
        <w:t xml:space="preserve">и красный </w:t>
      </w:r>
      <w:proofErr w:type="spellStart"/>
      <w:r>
        <w:t>ксираллик</w:t>
      </w:r>
      <w:proofErr w:type="spellEnd"/>
      <w:r>
        <w:t xml:space="preserve"> </w:t>
      </w:r>
      <w:r>
        <w:rPr>
          <w:lang w:val="en-US"/>
        </w:rPr>
        <w:t>ALX</w:t>
      </w:r>
      <w:r w:rsidRPr="00643B95">
        <w:t xml:space="preserve">17 </w:t>
      </w:r>
      <w:r>
        <w:t>на лопатке и подгоняя цвет по яркости и светлоте</w:t>
      </w:r>
    </w:p>
    <w:p w14:paraId="2B639B82" w14:textId="1D4AF716" w:rsidR="00643B95" w:rsidRDefault="00643B95">
      <w:r w:rsidRPr="00643B95">
        <w:rPr>
          <w:noProof/>
        </w:rPr>
        <w:drawing>
          <wp:inline distT="0" distB="0" distL="0" distR="0" wp14:anchorId="0BD0F7B8" wp14:editId="25B49F2B">
            <wp:extent cx="2505075" cy="1878806"/>
            <wp:effectExtent l="0" t="0" r="0" b="7620"/>
            <wp:docPr id="3" name="Рисунок 3" descr="D:\Теги\Шахматы\Kia r4r\20180724_114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ги\Шахматы\Kia r4r\20180724_1141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978" cy="1879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5BEE3" w14:textId="3CC63B38" w:rsidR="00643B95" w:rsidRDefault="00643B95">
      <w:r>
        <w:t xml:space="preserve">На образце момент отражения темнее, поэтому добавляем в смесь флоп корректор </w:t>
      </w:r>
      <w:r>
        <w:rPr>
          <w:lang w:val="en-US"/>
        </w:rPr>
        <w:t>AL</w:t>
      </w:r>
      <w:r w:rsidRPr="00643B95">
        <w:t xml:space="preserve">191 </w:t>
      </w:r>
      <w:r>
        <w:t>и делаем тест</w:t>
      </w:r>
    </w:p>
    <w:p w14:paraId="1BDAB713" w14:textId="023BED49" w:rsidR="00643B95" w:rsidRDefault="00643B95">
      <w:r w:rsidRPr="00643B95">
        <w:rPr>
          <w:noProof/>
        </w:rPr>
        <w:drawing>
          <wp:inline distT="0" distB="0" distL="0" distR="0" wp14:anchorId="69D8A7C6" wp14:editId="7581792A">
            <wp:extent cx="2476500" cy="1857375"/>
            <wp:effectExtent l="0" t="0" r="0" b="9525"/>
            <wp:docPr id="4" name="Рисунок 4" descr="D:\Теги\Шахматы\Kia r4r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ги\Шахматы\Kia r4r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783" cy="1857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643B95">
        <w:rPr>
          <w:noProof/>
        </w:rPr>
        <w:drawing>
          <wp:inline distT="0" distB="0" distL="0" distR="0" wp14:anchorId="1568A55B" wp14:editId="75BD8248">
            <wp:extent cx="2495550" cy="1871663"/>
            <wp:effectExtent l="0" t="0" r="0" b="0"/>
            <wp:docPr id="5" name="Рисунок 5" descr="D:\Теги\Шахматы\Kia r4r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ги\Шахматы\Kia r4r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455" cy="187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AB700" w14:textId="63567B4F" w:rsidR="00643B95" w:rsidRDefault="00643B95">
      <w:r>
        <w:t>Не</w:t>
      </w:r>
      <w:r w:rsidR="0056583D">
        <w:t xml:space="preserve"> </w:t>
      </w:r>
      <w:r>
        <w:t>хватает оранжевого</w:t>
      </w:r>
      <w:r w:rsidR="0056583D">
        <w:t xml:space="preserve"> оттенка, темнее и фиолетовее боковой тон. Для осветления бокового тона вводим в рецепт красно оранжевый светлый непрозрачный </w:t>
      </w:r>
      <w:r w:rsidR="0056583D">
        <w:rPr>
          <w:lang w:val="en-US"/>
        </w:rPr>
        <w:t>AL</w:t>
      </w:r>
      <w:r w:rsidR="0056583D" w:rsidRPr="0056583D">
        <w:t>116</w:t>
      </w:r>
    </w:p>
    <w:p w14:paraId="07C576FF" w14:textId="6C93937D" w:rsidR="0056583D" w:rsidRDefault="0056583D">
      <w:r w:rsidRPr="0056583D">
        <w:rPr>
          <w:noProof/>
        </w:rPr>
        <w:lastRenderedPageBreak/>
        <w:drawing>
          <wp:inline distT="0" distB="0" distL="0" distR="0" wp14:anchorId="22CF26EF" wp14:editId="73B7C87F">
            <wp:extent cx="2447925" cy="1835944"/>
            <wp:effectExtent l="0" t="0" r="0" b="0"/>
            <wp:docPr id="6" name="Рисунок 6" descr="D:\Теги\Шахматы\Kia r4r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еги\Шахматы\Kia r4r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046" cy="183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E1D37" w14:textId="32DDFC8A" w:rsidR="0056583D" w:rsidRDefault="0056583D">
      <w:r>
        <w:t xml:space="preserve">Для придания общего оранжевого оттенка добавляем оранжевый </w:t>
      </w:r>
      <w:proofErr w:type="spellStart"/>
      <w:r>
        <w:t>ксираллик</w:t>
      </w:r>
      <w:proofErr w:type="spellEnd"/>
      <w:r>
        <w:t xml:space="preserve"> </w:t>
      </w:r>
      <w:r>
        <w:rPr>
          <w:lang w:val="en-US"/>
        </w:rPr>
        <w:t>ALX</w:t>
      </w:r>
      <w:r w:rsidRPr="0056583D">
        <w:t>15</w:t>
      </w:r>
    </w:p>
    <w:p w14:paraId="092E1579" w14:textId="657E8ED4" w:rsidR="0056583D" w:rsidRDefault="0056583D">
      <w:r w:rsidRPr="0056583D">
        <w:rPr>
          <w:noProof/>
        </w:rPr>
        <w:drawing>
          <wp:inline distT="0" distB="0" distL="0" distR="0" wp14:anchorId="012C9F5E" wp14:editId="7057705D">
            <wp:extent cx="2657475" cy="1993106"/>
            <wp:effectExtent l="0" t="0" r="0" b="7620"/>
            <wp:docPr id="7" name="Рисунок 7" descr="D:\Теги\Шахматы\Kia r4r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еги\Шахматы\Kia r4r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394" cy="199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A3C59" w14:textId="777871CB" w:rsidR="0056583D" w:rsidRDefault="0056583D">
      <w:r>
        <w:t>Выкрашиваем</w:t>
      </w:r>
    </w:p>
    <w:p w14:paraId="62B25D5F" w14:textId="2DF5D964" w:rsidR="0056583D" w:rsidRDefault="0056583D">
      <w:r w:rsidRPr="0056583D">
        <w:rPr>
          <w:noProof/>
        </w:rPr>
        <w:drawing>
          <wp:inline distT="0" distB="0" distL="0" distR="0" wp14:anchorId="5EAF4A3D" wp14:editId="2FDA44CB">
            <wp:extent cx="2419350" cy="1814513"/>
            <wp:effectExtent l="0" t="0" r="0" b="0"/>
            <wp:docPr id="8" name="Рисунок 8" descr="D:\Теги\Шахматы\Kia r4r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еги\Шахматы\Kia r4r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806" cy="181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56583D">
        <w:rPr>
          <w:noProof/>
        </w:rPr>
        <w:drawing>
          <wp:inline distT="0" distB="0" distL="0" distR="0" wp14:anchorId="36DA958A" wp14:editId="21F77951">
            <wp:extent cx="2362200" cy="1771650"/>
            <wp:effectExtent l="0" t="0" r="0" b="0"/>
            <wp:docPr id="9" name="Рисунок 9" descr="D:\Теги\Шахматы\Kia r4r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еги\Шахматы\Kia r4r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656" cy="177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19750" w14:textId="0B5939B5" w:rsidR="0056583D" w:rsidRDefault="0056583D">
      <w:r>
        <w:t>Оттенок сдвинулся в оранжевую сторону без потери яркости, боковой тон стал светлее</w:t>
      </w:r>
    </w:p>
    <w:p w14:paraId="790778F1" w14:textId="36ED3210" w:rsidR="0056583D" w:rsidRPr="0056583D" w:rsidRDefault="0056583D">
      <w:r w:rsidRPr="0056583D">
        <w:rPr>
          <w:noProof/>
        </w:rPr>
        <w:drawing>
          <wp:inline distT="0" distB="0" distL="0" distR="0" wp14:anchorId="388B785F" wp14:editId="6A314753">
            <wp:extent cx="2466975" cy="1850231"/>
            <wp:effectExtent l="0" t="0" r="0" b="0"/>
            <wp:docPr id="10" name="Рисунок 10" descr="D:\Теги\Шахматы\Kia r4r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Теги\Шахматы\Kia r4r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474" cy="18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56583D">
        <w:rPr>
          <w:noProof/>
        </w:rPr>
        <w:drawing>
          <wp:inline distT="0" distB="0" distL="0" distR="0" wp14:anchorId="38495B3E" wp14:editId="6ABF4B29">
            <wp:extent cx="2492163" cy="1869122"/>
            <wp:effectExtent l="0" t="0" r="3810" b="0"/>
            <wp:docPr id="11" name="Рисунок 11" descr="D:\Теги\Шахматы\Kia r4r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Теги\Шахматы\Kia r4r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955" cy="187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A7D8F" w14:textId="77777777" w:rsidR="000F1381" w:rsidRDefault="00FA2C8A">
      <w:r>
        <w:t>В принципе можно на этом закончить колеровку, однако осмотр на прямом солнце выявил разницу в искристости</w:t>
      </w:r>
    </w:p>
    <w:p w14:paraId="7D1E431D" w14:textId="71C2E606" w:rsidR="000F1381" w:rsidRDefault="000F1381">
      <w:r w:rsidRPr="000F1381">
        <w:rPr>
          <w:noProof/>
        </w:rPr>
        <w:lastRenderedPageBreak/>
        <w:drawing>
          <wp:inline distT="0" distB="0" distL="0" distR="0" wp14:anchorId="0776FB69" wp14:editId="5B4F639D">
            <wp:extent cx="3457575" cy="2593181"/>
            <wp:effectExtent l="0" t="0" r="0" b="0"/>
            <wp:docPr id="12" name="Рисунок 12" descr="D:\Теги\Шахматы\Kia r4r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Теги\Шахматы\Kia r4r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542" cy="259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F8E4F" w14:textId="23594421" w:rsidR="00167034" w:rsidRDefault="00FA2C8A">
      <w:r>
        <w:t xml:space="preserve"> Наш тест более искристый, что означает что надо переходить с </w:t>
      </w:r>
      <w:proofErr w:type="spellStart"/>
      <w:r>
        <w:t>ксиралликов</w:t>
      </w:r>
      <w:proofErr w:type="spellEnd"/>
      <w:r>
        <w:t xml:space="preserve"> </w:t>
      </w:r>
      <w:r>
        <w:rPr>
          <w:lang w:val="en-US"/>
        </w:rPr>
        <w:t>ALX</w:t>
      </w:r>
      <w:r w:rsidRPr="00FA2C8A">
        <w:t xml:space="preserve">17 </w:t>
      </w:r>
      <w:r>
        <w:t xml:space="preserve">и </w:t>
      </w:r>
      <w:r>
        <w:rPr>
          <w:lang w:val="en-US"/>
        </w:rPr>
        <w:t>ALX</w:t>
      </w:r>
      <w:r w:rsidRPr="00FA2C8A">
        <w:t>15</w:t>
      </w:r>
      <w:r>
        <w:t xml:space="preserve"> на менее искристые перламутры</w:t>
      </w:r>
      <w:r w:rsidRPr="00FA2C8A">
        <w:t xml:space="preserve"> </w:t>
      </w:r>
      <w:r>
        <w:rPr>
          <w:lang w:val="en-US"/>
        </w:rPr>
        <w:t>AL</w:t>
      </w:r>
      <w:r w:rsidRPr="00FA2C8A">
        <w:t xml:space="preserve">183 </w:t>
      </w:r>
      <w:r>
        <w:t xml:space="preserve">и </w:t>
      </w:r>
      <w:r>
        <w:rPr>
          <w:lang w:val="en-US"/>
        </w:rPr>
        <w:t>AL</w:t>
      </w:r>
      <w:r w:rsidRPr="00FA2C8A">
        <w:t>180</w:t>
      </w:r>
      <w:r w:rsidR="00167034" w:rsidRPr="00167034">
        <w:t xml:space="preserve">. </w:t>
      </w:r>
      <w:r w:rsidR="00167034">
        <w:t xml:space="preserve">С учетом большей прозрачности </w:t>
      </w:r>
      <w:proofErr w:type="spellStart"/>
      <w:r w:rsidR="00167034">
        <w:t>ксиралликов</w:t>
      </w:r>
      <w:proofErr w:type="spellEnd"/>
      <w:r w:rsidR="00167034">
        <w:t xml:space="preserve"> надо применить понижающий коэффициент примерно 0,</w:t>
      </w:r>
      <w:r w:rsidR="009B6B72">
        <w:t>6</w:t>
      </w:r>
      <w:r w:rsidR="000F1381">
        <w:t xml:space="preserve"> и возможно еще немного усилить оранжевый оттенок</w:t>
      </w:r>
    </w:p>
    <w:p w14:paraId="329767DA" w14:textId="1670D3EC" w:rsidR="009B6B72" w:rsidRDefault="009B6B72">
      <w:r w:rsidRPr="009B6B72">
        <w:rPr>
          <w:noProof/>
        </w:rPr>
        <w:drawing>
          <wp:inline distT="0" distB="0" distL="0" distR="0" wp14:anchorId="5DE7A091" wp14:editId="43295D1F">
            <wp:extent cx="2374900" cy="1781175"/>
            <wp:effectExtent l="0" t="0" r="6350" b="9525"/>
            <wp:docPr id="13" name="Рисунок 13" descr="D:\Теги\Шахматы\Kia r4r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ги\Шахматы\Kia r4r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245" cy="178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9B6B72">
        <w:rPr>
          <w:noProof/>
        </w:rPr>
        <w:drawing>
          <wp:inline distT="0" distB="0" distL="0" distR="0" wp14:anchorId="7075A3A5" wp14:editId="13614A6C">
            <wp:extent cx="2419350" cy="1814513"/>
            <wp:effectExtent l="0" t="0" r="0" b="0"/>
            <wp:docPr id="14" name="Рисунок 14" descr="D:\Теги\Шахматы\Kia r4r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Шахматы\Kia r4r\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375" cy="1817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ED18A" w14:textId="49A3EF06" w:rsidR="009B6B72" w:rsidRDefault="009B6B72">
      <w:r>
        <w:t xml:space="preserve">По зернистости и искристости под разным освещением образец и тест похожи, тест чуть светлее в отражении и темнее под острым углом. Немного не хватает оранжевого оттенка. Увеличиваем флоп корректор </w:t>
      </w:r>
      <w:r>
        <w:rPr>
          <w:lang w:val="en-US"/>
        </w:rPr>
        <w:t>AL</w:t>
      </w:r>
      <w:r w:rsidRPr="009B6B72">
        <w:t xml:space="preserve">191 </w:t>
      </w:r>
      <w:r>
        <w:t xml:space="preserve">для затемнения отражения, добавляем светлый оранжевый непрозрачный </w:t>
      </w:r>
      <w:r>
        <w:rPr>
          <w:lang w:val="en-US"/>
        </w:rPr>
        <w:t>AL</w:t>
      </w:r>
      <w:r w:rsidRPr="009B6B72">
        <w:t xml:space="preserve">102 </w:t>
      </w:r>
      <w:r>
        <w:t>для осветления острого угла и усиления оранжевого оттенка в общем</w:t>
      </w:r>
      <w:r w:rsidR="003053BD">
        <w:t>, выкрашиваем</w:t>
      </w:r>
    </w:p>
    <w:p w14:paraId="3115A454" w14:textId="2B09C54F" w:rsidR="003053BD" w:rsidRDefault="00B413B8">
      <w:r w:rsidRPr="00B413B8">
        <w:rPr>
          <w:noProof/>
        </w:rPr>
        <w:drawing>
          <wp:inline distT="0" distB="0" distL="0" distR="0" wp14:anchorId="3438CDF1" wp14:editId="0E1B814F">
            <wp:extent cx="2314575" cy="1735931"/>
            <wp:effectExtent l="0" t="0" r="0" b="0"/>
            <wp:docPr id="15" name="Рисунок 15" descr="D:\Теги\Шахматы\Kia r4r\20180725_134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ги\Шахматы\Kia r4r\20180725_1349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777" cy="1736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B413B8">
        <w:rPr>
          <w:noProof/>
        </w:rPr>
        <w:drawing>
          <wp:inline distT="0" distB="0" distL="0" distR="0" wp14:anchorId="4FF2A368" wp14:editId="774EF494">
            <wp:extent cx="2285153" cy="1713865"/>
            <wp:effectExtent l="0" t="0" r="1270" b="635"/>
            <wp:docPr id="16" name="Рисунок 16" descr="D:\Теги\Шахматы\Kia r4r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ги\Шахматы\Kia r4r\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002" cy="171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31EC6" w14:textId="0E9B5FC1" w:rsidR="00B413B8" w:rsidRDefault="00B413B8">
      <w:r>
        <w:t>Флоп корректор затемнил отражение, а оранжевый непрозрачный осветлил боковой тон</w:t>
      </w:r>
    </w:p>
    <w:p w14:paraId="79B534CB" w14:textId="5CF521A6" w:rsidR="00B413B8" w:rsidRDefault="00B413B8">
      <w:r w:rsidRPr="00B413B8">
        <w:rPr>
          <w:noProof/>
        </w:rPr>
        <w:lastRenderedPageBreak/>
        <w:drawing>
          <wp:inline distT="0" distB="0" distL="0" distR="0" wp14:anchorId="5D732588" wp14:editId="4F57C590">
            <wp:extent cx="2324100" cy="1743075"/>
            <wp:effectExtent l="0" t="0" r="0" b="9525"/>
            <wp:docPr id="17" name="Рисунок 17" descr="D:\Теги\Шахматы\Kia r4r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ги\Шахматы\Kia r4r\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771" cy="1744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B413B8">
        <w:rPr>
          <w:noProof/>
        </w:rPr>
        <w:drawing>
          <wp:inline distT="0" distB="0" distL="0" distR="0" wp14:anchorId="0A1A6A6B" wp14:editId="4E11DED2">
            <wp:extent cx="2273300" cy="1704975"/>
            <wp:effectExtent l="0" t="0" r="0" b="9525"/>
            <wp:docPr id="18" name="Рисунок 18" descr="D:\Теги\Шахматы\Kia r4r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еги\Шахматы\Kia r4r\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81" cy="170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8B26C" w14:textId="315C29B4" w:rsidR="006F24C2" w:rsidRDefault="006F24C2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14:paraId="37B89CE2" w14:textId="113DD3AE" w:rsidR="006F24C2" w:rsidRPr="006F24C2" w:rsidRDefault="006F24C2">
      <w:r>
        <w:t xml:space="preserve">При наличии в системе насыщенных транспарентных цветовых тонеров колеровать и даже придумывать яркие цвета очень просто. Достаточно выбрать правильный цветообразующий пигмент, разобраться нужен ли перламутр или </w:t>
      </w:r>
      <w:proofErr w:type="spellStart"/>
      <w:r>
        <w:t>ксираллик</w:t>
      </w:r>
      <w:proofErr w:type="spellEnd"/>
      <w:r>
        <w:t xml:space="preserve"> и затем аккуратно сместить оттенок в нужную сторону соседними тонерами по смыслу. Используя флоп корректор отрегулировать светлоту в отражении и при необходимости светлыми непрозрачными боковой тон. Рецепт доступен на нашем форуме </w:t>
      </w:r>
      <w:proofErr w:type="spellStart"/>
      <w:r>
        <w:rPr>
          <w:lang w:val="en-US"/>
        </w:rPr>
        <w:t>Autolux</w:t>
      </w:r>
      <w:proofErr w:type="spellEnd"/>
      <w:r>
        <w:rPr>
          <w:lang w:val="en-US"/>
        </w:rPr>
        <w:t xml:space="preserve">-pro </w:t>
      </w:r>
      <w:r>
        <w:t>Присоединяйтесь…</w:t>
      </w:r>
      <w:bookmarkStart w:id="0" w:name="_GoBack"/>
      <w:bookmarkEnd w:id="0"/>
    </w:p>
    <w:p w14:paraId="72BC28C2" w14:textId="77777777" w:rsidR="00B413B8" w:rsidRDefault="00B413B8"/>
    <w:p w14:paraId="3536B69F" w14:textId="77777777" w:rsidR="009B6B72" w:rsidRPr="009B6B72" w:rsidRDefault="009B6B72"/>
    <w:p w14:paraId="431C17B4" w14:textId="2D67A4F1" w:rsidR="00643B95" w:rsidRPr="00167034" w:rsidRDefault="00167034">
      <w:r>
        <w:t xml:space="preserve"> </w:t>
      </w:r>
    </w:p>
    <w:p w14:paraId="2CC9CF8E" w14:textId="77777777" w:rsidR="007A6338" w:rsidRPr="007A6338" w:rsidRDefault="007A6338"/>
    <w:sectPr w:rsidR="007A6338" w:rsidRPr="007A6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70E"/>
    <w:rsid w:val="000F1381"/>
    <w:rsid w:val="00167034"/>
    <w:rsid w:val="003053BD"/>
    <w:rsid w:val="0056583D"/>
    <w:rsid w:val="00643B95"/>
    <w:rsid w:val="006F24C2"/>
    <w:rsid w:val="007A6338"/>
    <w:rsid w:val="009B6B72"/>
    <w:rsid w:val="009E470E"/>
    <w:rsid w:val="00AF42EF"/>
    <w:rsid w:val="00B413B8"/>
    <w:rsid w:val="00FA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12BB1"/>
  <w15:chartTrackingRefBased/>
  <w15:docId w15:val="{0864274D-EB5E-4F90-8B2F-01BEAA8E9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2018-07-24T19:01:00Z</dcterms:created>
  <dcterms:modified xsi:type="dcterms:W3CDTF">2018-07-25T12:04:00Z</dcterms:modified>
</cp:coreProperties>
</file>