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1E1" w:rsidRDefault="008311E1" w:rsidP="008311E1">
      <w:r>
        <w:t>Добрый вечер.</w:t>
      </w:r>
    </w:p>
    <w:p w:rsidR="008311E1" w:rsidRDefault="008311E1" w:rsidP="008311E1">
      <w:r>
        <w:t xml:space="preserve">Очередная партия в шахматы. Наш противник образец Шевроле </w:t>
      </w:r>
      <w:proofErr w:type="spellStart"/>
      <w:r>
        <w:rPr>
          <w:lang w:val="en-US"/>
        </w:rPr>
        <w:t>Lanos</w:t>
      </w:r>
      <w:proofErr w:type="spellEnd"/>
      <w:r w:rsidRPr="00001CFF">
        <w:t xml:space="preserve"> </w:t>
      </w:r>
      <w:r>
        <w:t xml:space="preserve">без кода. По вееру </w:t>
      </w:r>
      <w:r>
        <w:rPr>
          <w:lang w:val="en-US"/>
        </w:rPr>
        <w:t>GM</w:t>
      </w:r>
      <w:r w:rsidRPr="00001CFF">
        <w:t xml:space="preserve"> </w:t>
      </w:r>
      <w:r>
        <w:t>неплохое соответствие по переливам у кода 155. Выкрашиваем стандарт на подложку средне серого цвета, сравниваем</w:t>
      </w:r>
    </w:p>
    <w:p w:rsidR="000366C0" w:rsidRDefault="008311E1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8311E1">
        <w:rPr>
          <w:noProof/>
          <w:lang w:eastAsia="ru-RU"/>
        </w:rPr>
        <w:drawing>
          <wp:inline distT="0" distB="0" distL="0" distR="0">
            <wp:extent cx="1732442" cy="1299411"/>
            <wp:effectExtent l="0" t="0" r="1270" b="0"/>
            <wp:docPr id="1" name="Рисунок 1" descr="D:\Теги\Шахматы\GM 155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ги\Шахматы\GM 155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264" cy="130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11E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8311E1">
        <w:rPr>
          <w:noProof/>
          <w:lang w:eastAsia="ru-RU"/>
        </w:rPr>
        <w:drawing>
          <wp:inline distT="0" distB="0" distL="0" distR="0">
            <wp:extent cx="2251624" cy="1688822"/>
            <wp:effectExtent l="0" t="0" r="0" b="6985"/>
            <wp:docPr id="2" name="Рисунок 2" descr="D:\Теги\Шахматы\GM 155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ги\Шахматы\GM 155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399" cy="1690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1E1" w:rsidRPr="008311E1" w:rsidRDefault="008311E1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По</w:t>
      </w:r>
    </w:p>
    <w:p w:rsidR="008311E1" w:rsidRDefault="008311E1">
      <w:r>
        <w:t>По переливам краска похожа, правда значительно светлее в общем</w:t>
      </w:r>
      <w:r w:rsidR="003B204A">
        <w:t xml:space="preserve">. Увеличиваем черно желтый </w:t>
      </w:r>
      <w:r w:rsidR="003B204A">
        <w:rPr>
          <w:lang w:val="en-US"/>
        </w:rPr>
        <w:t>AL</w:t>
      </w:r>
      <w:r w:rsidR="003B204A" w:rsidRPr="003B204A">
        <w:t xml:space="preserve">132, </w:t>
      </w:r>
      <w:r w:rsidR="003B204A">
        <w:t xml:space="preserve">немного темный синий </w:t>
      </w:r>
      <w:r w:rsidR="003B204A">
        <w:rPr>
          <w:lang w:val="en-US"/>
        </w:rPr>
        <w:t>AL</w:t>
      </w:r>
      <w:r w:rsidR="003B204A" w:rsidRPr="003B204A">
        <w:t xml:space="preserve">145 </w:t>
      </w:r>
      <w:r w:rsidR="003B204A">
        <w:t xml:space="preserve">и фиолетовый </w:t>
      </w:r>
      <w:r w:rsidR="003B204A">
        <w:rPr>
          <w:lang w:val="en-US"/>
        </w:rPr>
        <w:t>AL</w:t>
      </w:r>
      <w:r w:rsidR="003B204A" w:rsidRPr="003B204A">
        <w:t>148</w:t>
      </w:r>
      <w:r w:rsidR="003B204A">
        <w:t>, выкрашиваем</w:t>
      </w:r>
    </w:p>
    <w:p w:rsidR="00330BF0" w:rsidRPr="00330BF0" w:rsidRDefault="003B204A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0"/>
          <w:szCs w:val="2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3B204A">
        <w:rPr>
          <w:noProof/>
          <w:lang w:eastAsia="ru-RU"/>
        </w:rPr>
        <w:drawing>
          <wp:inline distT="0" distB="0" distL="0" distR="0">
            <wp:extent cx="2479130" cy="1859462"/>
            <wp:effectExtent l="0" t="0" r="0" b="7620"/>
            <wp:docPr id="3" name="Рисунок 3" descr="D:\Теги\Шахматы\GM 155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еги\Шахматы\GM 155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090" cy="1861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0BF0" w:rsidRPr="00330BF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330BF0" w:rsidRPr="00330BF0">
        <w:rPr>
          <w:noProof/>
          <w:lang w:eastAsia="ru-RU"/>
        </w:rPr>
        <w:drawing>
          <wp:inline distT="0" distB="0" distL="0" distR="0">
            <wp:extent cx="2872891" cy="2154800"/>
            <wp:effectExtent l="0" t="0" r="3810" b="0"/>
            <wp:docPr id="4" name="Рисунок 4" descr="D:\Теги\Шахматы\GM 155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еги\Шахматы\GM 155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323" cy="2156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BF0" w:rsidRDefault="00330BF0" w:rsidP="00330BF0">
      <w:r>
        <w:t xml:space="preserve">По светлоте краска стала похожа под всеми углами, но стал явно просматриваться синий оттенок. На </w:t>
      </w:r>
      <w:proofErr w:type="spellStart"/>
      <w:r>
        <w:t>доливе</w:t>
      </w:r>
      <w:proofErr w:type="spellEnd"/>
      <w:r>
        <w:t xml:space="preserve"> удерживаем синий </w:t>
      </w:r>
      <w:r>
        <w:rPr>
          <w:lang w:val="en-US"/>
        </w:rPr>
        <w:t>AL145</w:t>
      </w:r>
      <w:r>
        <w:t>, выкрашиваем</w:t>
      </w:r>
    </w:p>
    <w:p w:rsidR="00330BF0" w:rsidRDefault="00330BF0" w:rsidP="00330BF0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330BF0">
        <w:rPr>
          <w:noProof/>
          <w:lang w:eastAsia="ru-RU"/>
        </w:rPr>
        <w:drawing>
          <wp:inline distT="0" distB="0" distL="0" distR="0">
            <wp:extent cx="2391585" cy="1793799"/>
            <wp:effectExtent l="0" t="0" r="8890" b="0"/>
            <wp:docPr id="5" name="Рисунок 5" descr="D:\Теги\Шахматы\GM 155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еги\Шахматы\GM 155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58" cy="1796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0BF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330BF0">
        <w:rPr>
          <w:noProof/>
          <w:lang w:eastAsia="ru-RU"/>
        </w:rPr>
        <w:drawing>
          <wp:inline distT="0" distB="0" distL="0" distR="0">
            <wp:extent cx="2391585" cy="1793799"/>
            <wp:effectExtent l="0" t="0" r="8890" b="0"/>
            <wp:docPr id="6" name="Рисунок 6" descr="D:\Теги\Шахматы\GM 155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Теги\Шахматы\GM 155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216" cy="179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BF0" w:rsidRDefault="00330BF0" w:rsidP="00330BF0">
      <w:r>
        <w:t xml:space="preserve">Все равно просматривается синий оттенок. Если и дальше уменьшать синий, краска просто станет бесцветной. Принимаем решение ввести в рецепт желтую охру </w:t>
      </w:r>
      <w:r>
        <w:rPr>
          <w:lang w:val="en-US"/>
        </w:rPr>
        <w:t>AL</w:t>
      </w:r>
      <w:r w:rsidRPr="00027633">
        <w:t>106</w:t>
      </w:r>
      <w:r w:rsidR="00027633">
        <w:t>, долить немного краски удерживая синий перламутр и увеличивая металлик который идет в рецепте</w:t>
      </w:r>
    </w:p>
    <w:p w:rsidR="00027633" w:rsidRDefault="00027633" w:rsidP="00330BF0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027633">
        <w:rPr>
          <w:noProof/>
          <w:lang w:eastAsia="ru-RU"/>
        </w:rPr>
        <w:lastRenderedPageBreak/>
        <w:drawing>
          <wp:inline distT="0" distB="0" distL="0" distR="0">
            <wp:extent cx="2525748" cy="1894427"/>
            <wp:effectExtent l="0" t="0" r="8255" b="0"/>
            <wp:docPr id="7" name="Рисунок 7" descr="D:\Теги\Шахматы\GM 155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Теги\Шахматы\GM 155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953" cy="1896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763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27633">
        <w:rPr>
          <w:noProof/>
          <w:lang w:eastAsia="ru-RU"/>
        </w:rPr>
        <w:drawing>
          <wp:inline distT="0" distB="0" distL="0" distR="0">
            <wp:extent cx="2391585" cy="1793799"/>
            <wp:effectExtent l="0" t="0" r="8890" b="0"/>
            <wp:docPr id="8" name="Рисунок 8" descr="D:\Теги\Шахматы\GM 155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Теги\Шахматы\GM 155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615" cy="179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633" w:rsidRDefault="00027633" w:rsidP="00330BF0">
      <w:r>
        <w:t>Краска стала похожа под всеми углами, немного не хватает желтого оттенка,</w:t>
      </w:r>
      <w:r w:rsidR="00256ABD" w:rsidRPr="00256ABD">
        <w:t xml:space="preserve"> </w:t>
      </w:r>
      <w:r>
        <w:t>особенно в отражении,</w:t>
      </w:r>
      <w:r w:rsidR="00256ABD" w:rsidRPr="00256ABD">
        <w:t xml:space="preserve"> </w:t>
      </w:r>
      <w:r>
        <w:t>немного темнее острый угол.</w:t>
      </w:r>
      <w:r w:rsidR="00256ABD" w:rsidRPr="00256ABD">
        <w:t xml:space="preserve"> </w:t>
      </w:r>
      <w:r w:rsidR="00256ABD">
        <w:t xml:space="preserve">Пересчитываем рецепт и наливаем отдельно, добавляем </w:t>
      </w:r>
      <w:r w:rsidR="00256ABD">
        <w:rPr>
          <w:lang w:val="en-US"/>
        </w:rPr>
        <w:t>AL</w:t>
      </w:r>
      <w:r w:rsidR="00256ABD" w:rsidRPr="00256ABD">
        <w:t xml:space="preserve">153 </w:t>
      </w:r>
      <w:proofErr w:type="spellStart"/>
      <w:r w:rsidR="00256ABD">
        <w:t>микротитан</w:t>
      </w:r>
      <w:proofErr w:type="spellEnd"/>
      <w:r w:rsidR="00256ABD">
        <w:t xml:space="preserve"> для осветления острого, </w:t>
      </w:r>
      <w:r w:rsidR="00256ABD">
        <w:rPr>
          <w:lang w:val="en-US"/>
        </w:rPr>
        <w:t>AL</w:t>
      </w:r>
      <w:r w:rsidR="00256ABD" w:rsidRPr="00256ABD">
        <w:t xml:space="preserve">103 </w:t>
      </w:r>
      <w:r w:rsidR="00256ABD">
        <w:t>прозрачный желто лимонный для общего желтого оттенка</w:t>
      </w:r>
    </w:p>
    <w:p w:rsidR="00256ABD" w:rsidRDefault="00FC3A5D" w:rsidP="00330BF0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FC3A5D">
        <w:rPr>
          <w:noProof/>
          <w:lang w:eastAsia="ru-RU"/>
        </w:rPr>
        <w:drawing>
          <wp:inline distT="0" distB="0" distL="0" distR="0">
            <wp:extent cx="2391587" cy="1793800"/>
            <wp:effectExtent l="0" t="0" r="8890" b="0"/>
            <wp:docPr id="9" name="Рисунок 9" descr="D:\Теги\Шахматы\GM 155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Теги\Шахматы\GM 155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708" cy="1796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3A5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C3A5D">
        <w:rPr>
          <w:noProof/>
          <w:lang w:eastAsia="ru-RU"/>
        </w:rPr>
        <w:drawing>
          <wp:inline distT="0" distB="0" distL="0" distR="0">
            <wp:extent cx="2522664" cy="1892114"/>
            <wp:effectExtent l="0" t="0" r="0" b="0"/>
            <wp:docPr id="10" name="Рисунок 10" descr="D:\Теги\Шахматы\GM 155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Теги\Шахматы\GM 155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687" cy="1895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A5D" w:rsidRDefault="00FC3A5D" w:rsidP="00330BF0">
      <w:r>
        <w:t>Краска стала похожа под всеми углами, заканчиваем колеровку</w:t>
      </w:r>
    </w:p>
    <w:p w:rsidR="00FC3A5D" w:rsidRPr="00256ABD" w:rsidRDefault="00FC3A5D" w:rsidP="00330BF0">
      <w:r w:rsidRPr="00FC3A5D">
        <w:rPr>
          <w:noProof/>
          <w:lang w:eastAsia="ru-RU"/>
        </w:rPr>
        <w:drawing>
          <wp:inline distT="0" distB="0" distL="0" distR="0">
            <wp:extent cx="2747406" cy="2060681"/>
            <wp:effectExtent l="0" t="0" r="0" b="0"/>
            <wp:docPr id="11" name="Рисунок 11" descr="D:\Теги\Шахматы\GM 155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Теги\Шахматы\GM 155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754" cy="2062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308E" w:rsidRPr="00B8308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B8308E" w:rsidRPr="00B8308E">
        <w:rPr>
          <w:noProof/>
          <w:lang w:eastAsia="ru-RU"/>
        </w:rPr>
        <w:drawing>
          <wp:inline distT="0" distB="0" distL="0" distR="0">
            <wp:extent cx="2697886" cy="2023539"/>
            <wp:effectExtent l="0" t="0" r="7620" b="0"/>
            <wp:docPr id="12" name="Рисунок 12" descr="D:\Теги\Шахматы\GM 155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Теги\Шахматы\GM 155\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544" cy="2024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BF0" w:rsidRPr="00330BF0" w:rsidRDefault="00330BF0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30BF0" w:rsidRDefault="00B8308E">
      <w:r>
        <w:t>Секрет колеровки</w:t>
      </w:r>
      <w:r>
        <w:rPr>
          <w:lang w:val="en-US"/>
        </w:rPr>
        <w:t xml:space="preserve">: </w:t>
      </w:r>
    </w:p>
    <w:p w:rsidR="00B8308E" w:rsidRDefault="00B8308E">
      <w:r>
        <w:t xml:space="preserve">Если нет кода и рецепта, правильнее выбрать вариант, который может не так хорошо подходит по цвету, но у которого правильный похожий перелив и структура эффекта. А светлоту и цветовой оттенок подогнать уже намного проще. В данном случае мы </w:t>
      </w:r>
      <w:proofErr w:type="spellStart"/>
      <w:r>
        <w:t>подтемнили</w:t>
      </w:r>
      <w:proofErr w:type="spellEnd"/>
      <w:r>
        <w:t xml:space="preserve"> краску, приблизили ее по светлоте, стало </w:t>
      </w:r>
      <w:proofErr w:type="gramStart"/>
      <w:r>
        <w:t>понятно</w:t>
      </w:r>
      <w:proofErr w:type="gramEnd"/>
      <w:r>
        <w:t xml:space="preserve"> что давит синий оттенок, но если убрать синий желтый не появится, поэтому мы добавили в рецепт немного охры и прозрачного лимона, чуть осветлили боковой тон белым </w:t>
      </w:r>
      <w:proofErr w:type="spellStart"/>
      <w:r>
        <w:t>микротитаном</w:t>
      </w:r>
      <w:proofErr w:type="spellEnd"/>
      <w:r>
        <w:t>. Так как эффект был выбран правильно, менять нам его не пришлось.</w:t>
      </w:r>
    </w:p>
    <w:p w:rsidR="000366C0" w:rsidRDefault="000366C0"/>
    <w:tbl>
      <w:tblPr>
        <w:tblW w:w="9400" w:type="dxa"/>
        <w:tblLook w:val="04A0" w:firstRow="1" w:lastRow="0" w:firstColumn="1" w:lastColumn="0" w:noHBand="0" w:noVBand="1"/>
      </w:tblPr>
      <w:tblGrid>
        <w:gridCol w:w="1020"/>
        <w:gridCol w:w="4000"/>
        <w:gridCol w:w="1020"/>
        <w:gridCol w:w="1320"/>
        <w:gridCol w:w="1020"/>
        <w:gridCol w:w="1020"/>
      </w:tblGrid>
      <w:tr w:rsidR="00662B26" w:rsidRPr="00662B26" w:rsidTr="00662B26">
        <w:trPr>
          <w:trHeight w:val="28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62B2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lastRenderedPageBreak/>
              <w:t>AutoLux</w:t>
            </w:r>
            <w:proofErr w:type="spellEnd"/>
          </w:p>
        </w:tc>
        <w:tc>
          <w:tcPr>
            <w:tcW w:w="40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Описание компонента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62B2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Prime</w:t>
            </w:r>
            <w:proofErr w:type="spellEnd"/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Налив 1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 Налив 1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Налив 2</w:t>
            </w:r>
          </w:p>
        </w:tc>
      </w:tr>
      <w:tr w:rsidR="00662B26" w:rsidRPr="00662B26" w:rsidTr="00662B2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AL181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Синий перламутр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14,8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14,8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29,6</w:t>
            </w:r>
          </w:p>
        </w:tc>
      </w:tr>
      <w:tr w:rsidR="00662B26" w:rsidRPr="00662B26" w:rsidTr="00662B2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AL132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Черно желтый оникс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14,4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15,1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33,2</w:t>
            </w:r>
          </w:p>
        </w:tc>
      </w:tr>
      <w:tr w:rsidR="00662B26" w:rsidRPr="00662B26" w:rsidTr="00662B2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AL164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Мелкий стандартный металлик (сатин)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10,7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10,7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23,6</w:t>
            </w:r>
          </w:p>
        </w:tc>
      </w:tr>
      <w:tr w:rsidR="00662B26" w:rsidRPr="00662B26" w:rsidTr="00662B2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AL145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Синий фиолетовый темный транс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4,1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4,3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8,9</w:t>
            </w:r>
          </w:p>
        </w:tc>
      </w:tr>
      <w:tr w:rsidR="00662B26" w:rsidRPr="00662B26" w:rsidTr="00662B2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AL148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Фиолетовый темный транс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3,0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3,2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6,6</w:t>
            </w:r>
          </w:p>
        </w:tc>
      </w:tr>
      <w:tr w:rsidR="00662B26" w:rsidRPr="00662B26" w:rsidTr="00662B2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AL131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Черно синий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</w:tr>
      <w:tr w:rsidR="00662B26" w:rsidRPr="00662B26" w:rsidTr="00662B2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AL106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Желтая охра транс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</w:tr>
      <w:tr w:rsidR="00662B26" w:rsidRPr="00662B26" w:rsidTr="00662B26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AL153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Белый </w:t>
            </w:r>
            <w:proofErr w:type="spellStart"/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микротитан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0,8</w:t>
            </w:r>
          </w:p>
        </w:tc>
      </w:tr>
      <w:tr w:rsidR="00662B26" w:rsidRPr="00662B26" w:rsidTr="00662B26">
        <w:trPr>
          <w:trHeight w:val="293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AL103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Желтый </w:t>
            </w:r>
            <w:proofErr w:type="spellStart"/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прозрачый</w:t>
            </w:r>
            <w:proofErr w:type="spellEnd"/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лимонный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2B26" w:rsidRPr="00662B26" w:rsidRDefault="00662B26" w:rsidP="0066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2B26">
              <w:rPr>
                <w:rFonts w:ascii="Calibri" w:eastAsia="Times New Roman" w:hAnsi="Calibri" w:cs="Calibri"/>
                <w:color w:val="000000"/>
                <w:lang w:eastAsia="ru-RU"/>
              </w:rPr>
              <w:t>0,5</w:t>
            </w:r>
          </w:p>
        </w:tc>
        <w:bookmarkStart w:id="0" w:name="_GoBack"/>
        <w:bookmarkEnd w:id="0"/>
      </w:tr>
    </w:tbl>
    <w:p w:rsidR="000366C0" w:rsidRPr="00B8308E" w:rsidRDefault="000366C0"/>
    <w:sectPr w:rsidR="000366C0" w:rsidRPr="00B83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750"/>
    <w:rsid w:val="00027633"/>
    <w:rsid w:val="000366C0"/>
    <w:rsid w:val="00256ABD"/>
    <w:rsid w:val="00330BF0"/>
    <w:rsid w:val="003B204A"/>
    <w:rsid w:val="00662B26"/>
    <w:rsid w:val="00780328"/>
    <w:rsid w:val="007E0750"/>
    <w:rsid w:val="008311E1"/>
    <w:rsid w:val="00844042"/>
    <w:rsid w:val="00B8308E"/>
    <w:rsid w:val="00CF179E"/>
    <w:rsid w:val="00FC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AF3DA-FE9F-4F89-8329-F539EA59A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7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3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6</cp:revision>
  <dcterms:created xsi:type="dcterms:W3CDTF">2018-05-22T11:42:00Z</dcterms:created>
  <dcterms:modified xsi:type="dcterms:W3CDTF">2018-05-22T15:03:00Z</dcterms:modified>
</cp:coreProperties>
</file>